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9023BF4" w14:textId="77777777" w:rsidR="00BB2380" w:rsidRDefault="00000000">
      <w:pPr>
        <w:pBdr>
          <w:top w:val="single" w:sz="6" w:space="0" w:color="000000" w:themeColor="dark1"/>
          <w:left w:val="single" w:sz="6" w:space="3" w:color="000000" w:themeColor="dark1"/>
          <w:bottom w:val="single" w:sz="6" w:space="0" w:color="000000" w:themeColor="dark1"/>
          <w:right w:val="single" w:sz="6" w:space="3" w:color="000000" w:themeColor="dark1"/>
        </w:pBdr>
        <w:spacing w:before="220" w:after="160" w:line="264" w:lineRule="auto"/>
        <w:jc w:val="center"/>
        <w:rPr>
          <w:color w:val="000000"/>
        </w:rPr>
      </w:pPr>
      <w:r>
        <w:tab/>
      </w:r>
      <w:r>
        <w:rPr>
          <w:rFonts w:ascii="Carlito Regular" w:eastAsia="Carlito Regular" w:hAnsi="Carlito Regular" w:cs="Carlito Regular"/>
          <w:color w:val="000000"/>
          <w:sz w:val="48"/>
          <w:u w:val="single"/>
        </w:rPr>
        <w:t>Garage Management System</w:t>
      </w:r>
    </w:p>
    <w:p w14:paraId="35C2AC86" w14:textId="77777777" w:rsidR="00BB2380" w:rsidRDefault="00000000">
      <w:pPr>
        <w:spacing w:before="220" w:after="160" w:line="264" w:lineRule="auto"/>
        <w:rPr>
          <w:color w:val="000000"/>
        </w:rPr>
      </w:pPr>
      <w:r>
        <w:rPr>
          <w:rFonts w:ascii="Carlito Regular" w:eastAsia="Carlito Regular" w:hAnsi="Carlito Regular" w:cs="Carlito Regular"/>
          <w:color w:val="000000"/>
          <w:sz w:val="36"/>
          <w:u w:val="single"/>
        </w:rPr>
        <w:t>Project Overview:</w:t>
      </w:r>
    </w:p>
    <w:p w14:paraId="086162F4"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The Garage Management System in Salesforce is designed to automate and streamline daily garage operations, including customer bookings, vehicle service tracking, spare parts inventory, and billing. Traditional garage operations often rely on manual registers or standalone applications, which lead to inefficiencies, missed appointments, and poor customer experiences.</w:t>
      </w:r>
    </w:p>
    <w:p w14:paraId="1B1DEF0E"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By using Salesforce CRM, this system integrates customer, vehicle, service, and billing data into a single platform. It enables garage owners and employees to track service history, send automated reminders, manage spare parts, and generate real-time performance reports.</w:t>
      </w:r>
    </w:p>
    <w:p w14:paraId="66689957"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This project ensures better customer satisfaction, efficient garage management, and scalability for future business needs.</w:t>
      </w:r>
    </w:p>
    <w:p w14:paraId="55CF93B8"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Objectives</w:t>
      </w:r>
    </w:p>
    <w:p w14:paraId="1762D004"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The key objectives of the Garage Management System in Salesforce are:</w:t>
      </w:r>
    </w:p>
    <w:p w14:paraId="44D2D895"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Automate vehicle service booking, job card creation, and status tracking.</w:t>
      </w:r>
    </w:p>
    <w:p w14:paraId="67CBAFA2"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Maintain a centralized database of customers, vehicles, service records, and payments.</w:t>
      </w:r>
    </w:p>
    <w:p w14:paraId="0C1DBC16"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Implement automated reminders for service due dates, delivery readiness, and billing.</w:t>
      </w:r>
    </w:p>
    <w:p w14:paraId="6BC5507C"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Provide dashboards and reports on garage revenue, popular services, and employee performance.</w:t>
      </w:r>
    </w:p>
    <w:p w14:paraId="0BADA39B"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Manage spare parts inventory with automated low-stock alerts.</w:t>
      </w:r>
    </w:p>
    <w:p w14:paraId="1F6A1CD8"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t>Ensure role-based security for admins, mechanics, and customers.</w:t>
      </w:r>
    </w:p>
    <w:p w14:paraId="44E15266" w14:textId="77777777" w:rsidR="00BB2380" w:rsidRDefault="00000000">
      <w:pPr>
        <w:numPr>
          <w:ilvl w:val="0"/>
          <w:numId w:val="7"/>
        </w:numPr>
        <w:spacing w:before="240"/>
        <w:rPr>
          <w:color w:val="000000"/>
          <w:sz w:val="24"/>
        </w:rPr>
      </w:pPr>
      <w:r>
        <w:rPr>
          <w:rFonts w:ascii="Carlito Regular" w:eastAsia="Carlito Regular" w:hAnsi="Carlito Regular" w:cs="Carlito Regular"/>
          <w:color w:val="000000"/>
          <w:sz w:val="28"/>
        </w:rPr>
        <w:lastRenderedPageBreak/>
        <w:t>Minimize manual errors through Salesforce validation rules and automation tools.</w:t>
      </w:r>
    </w:p>
    <w:p w14:paraId="1322FB48" w14:textId="77777777" w:rsidR="00BB2380" w:rsidRDefault="00000000">
      <w:proofErr w:type="gramStart"/>
      <w:r>
        <w:rPr>
          <w:rFonts w:ascii="Carlito Regular" w:eastAsia="Carlito Regular" w:hAnsi="Carlito Regular" w:cs="Carlito Regular"/>
          <w:color w:val="000000"/>
          <w:sz w:val="28"/>
        </w:rPr>
        <w:t>8  .</w:t>
      </w:r>
      <w:proofErr w:type="gramEnd"/>
      <w:r>
        <w:rPr>
          <w:rFonts w:ascii="Carlito Regular" w:eastAsia="Carlito Regular" w:hAnsi="Carlito Regular" w:cs="Carlito Regular"/>
          <w:color w:val="000000"/>
          <w:sz w:val="28"/>
        </w:rPr>
        <w:t xml:space="preserve">       Ensure scalability for future integration with mobile apps, IoT devices, or AI               </w:t>
      </w:r>
    </w:p>
    <w:p w14:paraId="400EC608" w14:textId="77777777" w:rsidR="00BB2380" w:rsidRDefault="00000000">
      <w:r>
        <w:rPr>
          <w:rFonts w:ascii="Carlito Regular" w:eastAsia="Carlito Regular" w:hAnsi="Carlito Regular" w:cs="Carlito Regular"/>
          <w:color w:val="000000"/>
          <w:sz w:val="28"/>
        </w:rPr>
        <w:t xml:space="preserve">                 service predictions.</w:t>
      </w:r>
    </w:p>
    <w:p w14:paraId="11D008AF"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Phase 1: Requirement Analysis &amp; Planning</w:t>
      </w:r>
    </w:p>
    <w:p w14:paraId="74E9EB00"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Requirement gathering focuses on understanding the needs of garage owners, mechanics, and customers.</w:t>
      </w:r>
    </w:p>
    <w:p w14:paraId="4CE95F80"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Key Activities:</w:t>
      </w:r>
    </w:p>
    <w:p w14:paraId="30019F1F" w14:textId="77777777" w:rsidR="00BB2380" w:rsidRDefault="00000000">
      <w:pPr>
        <w:numPr>
          <w:ilvl w:val="0"/>
          <w:numId w:val="8"/>
        </w:numPr>
        <w:spacing w:before="240"/>
        <w:rPr>
          <w:color w:val="000000"/>
          <w:sz w:val="24"/>
        </w:rPr>
      </w:pPr>
      <w:r>
        <w:rPr>
          <w:rFonts w:ascii="Carlito Regular" w:eastAsia="Carlito Regular" w:hAnsi="Carlito Regular" w:cs="Carlito Regular"/>
          <w:color w:val="000000"/>
          <w:sz w:val="28"/>
        </w:rPr>
        <w:t>Business Requirement Study: Identify gaps in existing garage workflows.</w:t>
      </w:r>
    </w:p>
    <w:p w14:paraId="49423823" w14:textId="77777777" w:rsidR="00BB2380" w:rsidRDefault="00000000">
      <w:pPr>
        <w:numPr>
          <w:ilvl w:val="0"/>
          <w:numId w:val="8"/>
        </w:numPr>
        <w:spacing w:before="240"/>
        <w:rPr>
          <w:color w:val="000000"/>
          <w:sz w:val="24"/>
        </w:rPr>
      </w:pPr>
      <w:r>
        <w:rPr>
          <w:rFonts w:ascii="Carlito Regular" w:eastAsia="Carlito Regular" w:hAnsi="Carlito Regular" w:cs="Carlito Regular"/>
          <w:color w:val="000000"/>
          <w:sz w:val="28"/>
        </w:rPr>
        <w:t>Scope Definition: Service booking, vehicle tracking, billing, inventory management.</w:t>
      </w:r>
    </w:p>
    <w:p w14:paraId="0C706252" w14:textId="77777777" w:rsidR="00BB2380" w:rsidRDefault="00000000">
      <w:pPr>
        <w:numPr>
          <w:ilvl w:val="0"/>
          <w:numId w:val="8"/>
        </w:numPr>
        <w:spacing w:before="240"/>
        <w:rPr>
          <w:color w:val="000000"/>
          <w:sz w:val="24"/>
        </w:rPr>
      </w:pPr>
      <w:r>
        <w:rPr>
          <w:rFonts w:ascii="Carlito Regular" w:eastAsia="Carlito Regular" w:hAnsi="Carlito Regular" w:cs="Carlito Regular"/>
          <w:color w:val="000000"/>
          <w:sz w:val="28"/>
        </w:rPr>
        <w:t xml:space="preserve">Data Model Planning: Objects such as </w:t>
      </w:r>
      <w:r>
        <w:rPr>
          <w:rFonts w:ascii="Carlito Regular" w:eastAsia="Carlito Regular" w:hAnsi="Carlito Regular" w:cs="Carlito Regular"/>
          <w:i/>
          <w:color w:val="000000"/>
          <w:sz w:val="28"/>
        </w:rPr>
        <w:t>Customer, Vehicle, Service Request, Spare Part, Payment</w:t>
      </w:r>
      <w:r>
        <w:rPr>
          <w:rFonts w:ascii="Carlito Regular" w:eastAsia="Carlito Regular" w:hAnsi="Carlito Regular" w:cs="Carlito Regular"/>
          <w:color w:val="000000"/>
          <w:sz w:val="28"/>
        </w:rPr>
        <w:t>.</w:t>
      </w:r>
    </w:p>
    <w:p w14:paraId="4E78A1D4" w14:textId="77777777" w:rsidR="00BB2380" w:rsidRDefault="00000000">
      <w:pPr>
        <w:numPr>
          <w:ilvl w:val="0"/>
          <w:numId w:val="8"/>
        </w:numPr>
        <w:spacing w:before="240"/>
        <w:rPr>
          <w:color w:val="000000"/>
          <w:sz w:val="24"/>
        </w:rPr>
      </w:pPr>
      <w:r>
        <w:rPr>
          <w:rFonts w:ascii="Carlito Regular" w:eastAsia="Carlito Regular" w:hAnsi="Carlito Regular" w:cs="Carlito Regular"/>
          <w:color w:val="000000"/>
          <w:sz w:val="28"/>
        </w:rPr>
        <w:t>Security Planning: Role hierarchy (Admin → Service Manager → Mechanic → Customer).</w:t>
      </w:r>
    </w:p>
    <w:p w14:paraId="04E52B25" w14:textId="77777777" w:rsidR="00BB2380" w:rsidRDefault="00000000">
      <w:pPr>
        <w:numPr>
          <w:ilvl w:val="0"/>
          <w:numId w:val="8"/>
        </w:numPr>
        <w:spacing w:before="240"/>
        <w:rPr>
          <w:color w:val="000000"/>
          <w:sz w:val="24"/>
        </w:rPr>
      </w:pPr>
      <w:r>
        <w:rPr>
          <w:rFonts w:ascii="Carlito Regular" w:eastAsia="Carlito Regular" w:hAnsi="Carlito Regular" w:cs="Carlito Regular"/>
          <w:color w:val="000000"/>
          <w:sz w:val="28"/>
        </w:rPr>
        <w:t>Timeline Planning: Dividing project into analysis, development, testing, and deployment phases.</w:t>
      </w:r>
    </w:p>
    <w:p w14:paraId="66B4D7D9" w14:textId="77777777" w:rsidR="00BB2380" w:rsidRDefault="00000000">
      <w:pPr>
        <w:spacing w:before="220" w:after="160" w:line="264" w:lineRule="auto"/>
        <w:jc w:val="center"/>
        <w:rPr>
          <w:color w:val="000000"/>
        </w:rPr>
      </w:pPr>
      <w:r>
        <w:rPr>
          <w:rFonts w:ascii="Segoe UI Emoji" w:eastAsia="Segoe UI Emoji" w:hAnsi="Segoe UI Emoji" w:cs="Segoe UI Emoji"/>
          <w:color w:val="000000"/>
          <w:sz w:val="28"/>
          <w:u w:val="single"/>
        </w:rPr>
        <w:t>Objects created for the project</w:t>
      </w:r>
    </w:p>
    <w:p w14:paraId="42C97C85" w14:textId="77777777" w:rsidR="00BB2380" w:rsidRDefault="00BB2380"/>
    <w:p w14:paraId="46BAC83E" w14:textId="77777777" w:rsidR="00BB2380" w:rsidRDefault="00000000">
      <w:pPr>
        <w:tabs>
          <w:tab w:val="left" w:pos="930"/>
        </w:tabs>
      </w:pPr>
      <w:r>
        <w:tab/>
        <w:t>APPOINTMENT</w:t>
      </w:r>
    </w:p>
    <w:p w14:paraId="06A0C8C5" w14:textId="77777777" w:rsidR="00BB2380" w:rsidRDefault="00000000">
      <w:pPr>
        <w:tabs>
          <w:tab w:val="left" w:pos="930"/>
        </w:tabs>
      </w:pPr>
      <w:r>
        <w:t xml:space="preserve">               SERVICE RECORDS</w:t>
      </w:r>
    </w:p>
    <w:p w14:paraId="6142E3AA" w14:textId="77777777" w:rsidR="00BB2380" w:rsidRDefault="00000000">
      <w:pPr>
        <w:tabs>
          <w:tab w:val="left" w:pos="930"/>
        </w:tabs>
      </w:pPr>
      <w:r>
        <w:t xml:space="preserve">                CUSTOMER DETAILS    </w:t>
      </w:r>
    </w:p>
    <w:p w14:paraId="5E24D024" w14:textId="77777777" w:rsidR="00BB2380" w:rsidRDefault="00000000">
      <w:pPr>
        <w:tabs>
          <w:tab w:val="left" w:pos="930"/>
        </w:tabs>
      </w:pPr>
      <w:r>
        <w:t>BILLING DETAILS AND FEEDBACK</w:t>
      </w:r>
    </w:p>
    <w:p w14:paraId="4551D7AF" w14:textId="77777777" w:rsidR="00BB2380" w:rsidRDefault="00000000">
      <w:pPr>
        <w:tabs>
          <w:tab w:val="left" w:pos="420"/>
        </w:tabs>
      </w:pPr>
      <w:r>
        <w:rPr>
          <w:noProof/>
        </w:rPr>
        <w:lastRenderedPageBreak/>
        <w:drawing>
          <wp:inline distT="0" distB="0" distL="0" distR="0" wp14:anchorId="10BB8803" wp14:editId="055D92D7">
            <wp:extent cx="5943600" cy="1850147"/>
            <wp:effectExtent l="0" t="0" r="0" b="0"/>
            <wp:docPr id="1244509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5943600" cy="1850147"/>
                    </a:xfrm>
                    <a:prstGeom prst="rect">
                      <a:avLst/>
                    </a:prstGeom>
                  </pic:spPr>
                </pic:pic>
              </a:graphicData>
            </a:graphic>
          </wp:inline>
        </w:drawing>
      </w:r>
    </w:p>
    <w:p w14:paraId="6FCC2FE9" w14:textId="77777777" w:rsidR="00BB2380" w:rsidRDefault="00000000">
      <w:pPr>
        <w:tabs>
          <w:tab w:val="left" w:pos="810"/>
        </w:tabs>
      </w:pPr>
      <w:r>
        <w:tab/>
      </w:r>
    </w:p>
    <w:p w14:paraId="0756E799" w14:textId="77777777" w:rsidR="00BB2380" w:rsidRDefault="00000000">
      <w:pPr>
        <w:spacing w:before="220" w:after="160" w:line="264" w:lineRule="auto"/>
        <w:rPr>
          <w:color w:val="000000"/>
        </w:rPr>
      </w:pPr>
      <w:r>
        <w:rPr>
          <w:color w:val="000000"/>
        </w:rPr>
        <w:t>FIELD AND RELATIONSHIPS OF SERVICE RECORDS.</w:t>
      </w:r>
    </w:p>
    <w:p w14:paraId="2BFF8611" w14:textId="77777777" w:rsidR="00BB2380" w:rsidRDefault="00000000">
      <w:pPr>
        <w:spacing w:before="220" w:after="160" w:line="264" w:lineRule="auto"/>
        <w:rPr>
          <w:color w:val="000000"/>
        </w:rPr>
      </w:pPr>
      <w:r>
        <w:rPr>
          <w:noProof/>
        </w:rPr>
        <w:drawing>
          <wp:inline distT="0" distB="0" distL="0" distR="0" wp14:anchorId="71D6FAF9" wp14:editId="5F671D7D">
            <wp:extent cx="5943600" cy="2502236"/>
            <wp:effectExtent l="0" t="0" r="0" b="0"/>
            <wp:docPr id="213462830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stretch>
                      <a:fillRect/>
                    </a:stretch>
                  </pic:blipFill>
                  <pic:spPr>
                    <a:xfrm>
                      <a:off x="0" y="0"/>
                      <a:ext cx="5943600" cy="2502236"/>
                    </a:xfrm>
                    <a:prstGeom prst="rect">
                      <a:avLst/>
                    </a:prstGeom>
                  </pic:spPr>
                </pic:pic>
              </a:graphicData>
            </a:graphic>
          </wp:inline>
        </w:drawing>
      </w:r>
      <w:r>
        <w:rPr>
          <w:noProof/>
        </w:rPr>
        <w:drawing>
          <wp:inline distT="0" distB="0" distL="0" distR="0" wp14:anchorId="11E32825" wp14:editId="5287BDDA">
            <wp:extent cx="5943600" cy="2048233"/>
            <wp:effectExtent l="0" t="0" r="0" b="0"/>
            <wp:docPr id="186714874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9">
                      <a:alphaModFix/>
                    </a:blip>
                    <a:stretch>
                      <a:fillRect/>
                    </a:stretch>
                  </pic:blipFill>
                  <pic:spPr>
                    <a:xfrm>
                      <a:off x="0" y="0"/>
                      <a:ext cx="5943600" cy="2048233"/>
                    </a:xfrm>
                    <a:prstGeom prst="rect">
                      <a:avLst/>
                    </a:prstGeom>
                  </pic:spPr>
                </pic:pic>
              </a:graphicData>
            </a:graphic>
          </wp:inline>
        </w:drawing>
      </w:r>
    </w:p>
    <w:p w14:paraId="04C6F779" w14:textId="77777777" w:rsidR="00BB2380" w:rsidRDefault="00000000">
      <w:pPr>
        <w:tabs>
          <w:tab w:val="left" w:pos="300"/>
        </w:tabs>
      </w:pPr>
      <w:r>
        <w:tab/>
        <w:t>FIELD AND RELATIONSHIPS FOR APPOINTMENT OBJECT</w:t>
      </w:r>
    </w:p>
    <w:p w14:paraId="60108066" w14:textId="77777777" w:rsidR="00BB2380" w:rsidRDefault="00000000">
      <w:pPr>
        <w:tabs>
          <w:tab w:val="left" w:pos="300"/>
        </w:tabs>
      </w:pPr>
      <w:r>
        <w:rPr>
          <w:noProof/>
        </w:rPr>
        <w:lastRenderedPageBreak/>
        <w:drawing>
          <wp:inline distT="0" distB="0" distL="0" distR="0" wp14:anchorId="3C8B26B1" wp14:editId="41582D9E">
            <wp:extent cx="5943600" cy="2548600"/>
            <wp:effectExtent l="0" t="0" r="0" b="0"/>
            <wp:docPr id="144028139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stretch>
                      <a:fillRect/>
                    </a:stretch>
                  </pic:blipFill>
                  <pic:spPr>
                    <a:xfrm>
                      <a:off x="0" y="0"/>
                      <a:ext cx="5943600" cy="2548600"/>
                    </a:xfrm>
                    <a:prstGeom prst="rect">
                      <a:avLst/>
                    </a:prstGeom>
                  </pic:spPr>
                </pic:pic>
              </a:graphicData>
            </a:graphic>
          </wp:inline>
        </w:drawing>
      </w:r>
    </w:p>
    <w:p w14:paraId="741A9FAB" w14:textId="77777777" w:rsidR="00BB2380" w:rsidRDefault="00000000">
      <w:pPr>
        <w:tabs>
          <w:tab w:val="left" w:pos="525"/>
        </w:tabs>
      </w:pPr>
      <w:r>
        <w:tab/>
      </w:r>
      <w:r>
        <w:rPr>
          <w:rFonts w:ascii="Roboto" w:eastAsia="Roboto" w:hAnsi="Roboto" w:cs="Roboto"/>
          <w:color w:val="000000"/>
          <w:sz w:val="24"/>
        </w:rPr>
        <w:t>FIELD AND RELATIONSHIPS FOR BILLING DETAILS AND FEEDBACK</w:t>
      </w:r>
    </w:p>
    <w:p w14:paraId="3C6C626D" w14:textId="77777777" w:rsidR="00BB2380" w:rsidRDefault="00BB2380"/>
    <w:p w14:paraId="2508BA74" w14:textId="77777777" w:rsidR="00BB2380" w:rsidRDefault="00000000">
      <w:pPr>
        <w:spacing w:before="220" w:after="160" w:line="264" w:lineRule="auto"/>
        <w:jc w:val="center"/>
        <w:rPr>
          <w:color w:val="000000"/>
        </w:rPr>
      </w:pPr>
      <w:r>
        <w:rPr>
          <w:rFonts w:ascii="Carlito Regular" w:eastAsia="Carlito Regular" w:hAnsi="Carlito Regular" w:cs="Carlito Regular"/>
          <w:color w:val="000000"/>
          <w:sz w:val="28"/>
          <w:u w:val="single"/>
        </w:rPr>
        <w:t>Roles assigned for the system</w:t>
      </w:r>
    </w:p>
    <w:p w14:paraId="2C53954B" w14:textId="4C3412A6" w:rsidR="00BB2380" w:rsidRDefault="00BB2380">
      <w:pPr>
        <w:tabs>
          <w:tab w:val="left" w:pos="180"/>
        </w:tabs>
      </w:pPr>
    </w:p>
    <w:p w14:paraId="1D932AFA" w14:textId="77777777" w:rsidR="00BB2380" w:rsidRDefault="00000000">
      <w:pPr>
        <w:tabs>
          <w:tab w:val="left" w:pos="525"/>
        </w:tabs>
        <w:rPr>
          <w:rFonts w:ascii="Roboto" w:eastAsia="Roboto" w:hAnsi="Roboto" w:cs="Roboto"/>
          <w:color w:val="000000"/>
          <w:sz w:val="24"/>
        </w:rPr>
      </w:pPr>
      <w:r>
        <w:rPr>
          <w:noProof/>
        </w:rPr>
        <w:lastRenderedPageBreak/>
        <w:drawing>
          <wp:inline distT="0" distB="0" distL="0" distR="0" wp14:anchorId="6EDACDA7" wp14:editId="5B1075E7">
            <wp:extent cx="5943600" cy="5548938"/>
            <wp:effectExtent l="0" t="0" r="0" b="0"/>
            <wp:docPr id="1311122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alphaModFix/>
                    </a:blip>
                    <a:stretch>
                      <a:fillRect/>
                    </a:stretch>
                  </pic:blipFill>
                  <pic:spPr>
                    <a:xfrm>
                      <a:off x="0" y="0"/>
                      <a:ext cx="5943600" cy="5548938"/>
                    </a:xfrm>
                    <a:prstGeom prst="rect">
                      <a:avLst/>
                    </a:prstGeom>
                  </pic:spPr>
                </pic:pic>
              </a:graphicData>
            </a:graphic>
          </wp:inline>
        </w:drawing>
      </w:r>
    </w:p>
    <w:p w14:paraId="31E46C4C" w14:textId="77777777" w:rsidR="00BB2380" w:rsidRDefault="00000000">
      <w:pPr>
        <w:spacing w:before="220" w:after="160" w:line="264" w:lineRule="auto"/>
        <w:rPr>
          <w:color w:val="000000"/>
        </w:rPr>
      </w:pPr>
      <w:r>
        <w:tab/>
      </w:r>
      <w:r>
        <w:rPr>
          <w:rFonts w:ascii="Carlito Regular" w:eastAsia="Carlito Regular" w:hAnsi="Carlito Regular" w:cs="Carlito Regular"/>
          <w:b/>
          <w:color w:val="000000"/>
          <w:sz w:val="28"/>
        </w:rPr>
        <w:t>Phase 2: Salesforce Development – Backend &amp; Configurations</w:t>
      </w:r>
    </w:p>
    <w:p w14:paraId="231B7149"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This phase involves setting up Salesforce to reflect garage processes.</w:t>
      </w:r>
    </w:p>
    <w:p w14:paraId="6ED5B08B"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Key Activities:</w:t>
      </w:r>
    </w:p>
    <w:p w14:paraId="16E2B916" w14:textId="77777777" w:rsidR="00BB2380" w:rsidRDefault="00000000">
      <w:pPr>
        <w:numPr>
          <w:ilvl w:val="0"/>
          <w:numId w:val="4"/>
        </w:numPr>
        <w:spacing w:before="240"/>
        <w:rPr>
          <w:color w:val="000000"/>
          <w:sz w:val="24"/>
        </w:rPr>
      </w:pPr>
      <w:r>
        <w:rPr>
          <w:rFonts w:ascii="Carlito Regular" w:eastAsia="Carlito Regular" w:hAnsi="Carlito Regular" w:cs="Carlito Regular"/>
          <w:b/>
          <w:color w:val="000000"/>
          <w:sz w:val="28"/>
        </w:rPr>
        <w:t>Custom Objects:</w:t>
      </w:r>
      <w:r>
        <w:rPr>
          <w:rFonts w:ascii="Carlito Regular" w:eastAsia="Carlito Regular" w:hAnsi="Carlito Regular" w:cs="Carlito Regular"/>
          <w:color w:val="000000"/>
          <w:sz w:val="28"/>
        </w:rPr>
        <w:t xml:space="preserve"> Customer, Vehicle, Service Request, Job Card, Spare Part, Payment.</w:t>
      </w:r>
    </w:p>
    <w:p w14:paraId="12E34CBF" w14:textId="77777777" w:rsidR="00BB2380" w:rsidRDefault="00000000">
      <w:pPr>
        <w:numPr>
          <w:ilvl w:val="0"/>
          <w:numId w:val="4"/>
        </w:numPr>
        <w:spacing w:before="240"/>
        <w:rPr>
          <w:color w:val="000000"/>
          <w:sz w:val="24"/>
        </w:rPr>
      </w:pPr>
      <w:r>
        <w:rPr>
          <w:rFonts w:ascii="Carlito Regular" w:eastAsia="Carlito Regular" w:hAnsi="Carlito Regular" w:cs="Carlito Regular"/>
          <w:b/>
          <w:color w:val="000000"/>
          <w:sz w:val="28"/>
        </w:rPr>
        <w:t>Validation Rules:</w:t>
      </w:r>
      <w:r>
        <w:rPr>
          <w:rFonts w:ascii="Carlito Regular" w:eastAsia="Carlito Regular" w:hAnsi="Carlito Regular" w:cs="Carlito Regular"/>
          <w:color w:val="000000"/>
          <w:sz w:val="28"/>
        </w:rPr>
        <w:t xml:space="preserve"> Service completion date must be ≥ start date, stock quantity cannot be negative.</w:t>
      </w:r>
    </w:p>
    <w:p w14:paraId="3504075D" w14:textId="77777777" w:rsidR="00BB2380" w:rsidRDefault="00000000">
      <w:pPr>
        <w:numPr>
          <w:ilvl w:val="0"/>
          <w:numId w:val="4"/>
        </w:numPr>
        <w:spacing w:before="240"/>
        <w:rPr>
          <w:color w:val="000000"/>
          <w:sz w:val="24"/>
        </w:rPr>
      </w:pPr>
      <w:r>
        <w:rPr>
          <w:rFonts w:ascii="Carlito Regular" w:eastAsia="Carlito Regular" w:hAnsi="Carlito Regular" w:cs="Carlito Regular"/>
          <w:b/>
          <w:color w:val="000000"/>
          <w:sz w:val="28"/>
        </w:rPr>
        <w:lastRenderedPageBreak/>
        <w:t>Workflow Rules &amp; Flows:</w:t>
      </w:r>
      <w:r>
        <w:rPr>
          <w:rFonts w:ascii="Carlito Regular" w:eastAsia="Carlito Regular" w:hAnsi="Carlito Regular" w:cs="Carlito Regular"/>
          <w:color w:val="000000"/>
          <w:sz w:val="28"/>
        </w:rPr>
        <w:t xml:space="preserve"> Service due reminders, inventory stock alerts, billing notifications.</w:t>
      </w:r>
    </w:p>
    <w:p w14:paraId="769B5BAA" w14:textId="77777777" w:rsidR="00BB2380" w:rsidRDefault="00000000">
      <w:pPr>
        <w:numPr>
          <w:ilvl w:val="0"/>
          <w:numId w:val="4"/>
        </w:numPr>
        <w:spacing w:before="240"/>
        <w:rPr>
          <w:color w:val="000000"/>
          <w:sz w:val="24"/>
        </w:rPr>
      </w:pPr>
      <w:r>
        <w:rPr>
          <w:rFonts w:ascii="Carlito Regular" w:eastAsia="Carlito Regular" w:hAnsi="Carlito Regular" w:cs="Carlito Regular"/>
          <w:b/>
          <w:color w:val="000000"/>
          <w:sz w:val="28"/>
        </w:rPr>
        <w:t>Apex Triggers:</w:t>
      </w:r>
      <w:r>
        <w:rPr>
          <w:rFonts w:ascii="Carlito Regular" w:eastAsia="Carlito Regular" w:hAnsi="Carlito Regular" w:cs="Carlito Regular"/>
          <w:color w:val="000000"/>
          <w:sz w:val="28"/>
        </w:rPr>
        <w:t xml:space="preserve"> Automatic update of service status, auto-generation of invoice numbers.</w:t>
      </w:r>
    </w:p>
    <w:p w14:paraId="411883A4" w14:textId="77777777" w:rsidR="00BB2380" w:rsidRDefault="00000000">
      <w:pPr>
        <w:numPr>
          <w:ilvl w:val="0"/>
          <w:numId w:val="4"/>
        </w:numPr>
        <w:spacing w:before="240"/>
        <w:rPr>
          <w:color w:val="000000"/>
          <w:sz w:val="24"/>
        </w:rPr>
      </w:pPr>
      <w:r>
        <w:rPr>
          <w:rFonts w:ascii="Carlito Regular" w:eastAsia="Carlito Regular" w:hAnsi="Carlito Regular" w:cs="Carlito Regular"/>
          <w:b/>
          <w:color w:val="000000"/>
          <w:sz w:val="28"/>
        </w:rPr>
        <w:t>Page Layouts:</w:t>
      </w:r>
      <w:r>
        <w:rPr>
          <w:rFonts w:ascii="Carlito Regular" w:eastAsia="Carlito Regular" w:hAnsi="Carlito Regular" w:cs="Carlito Regular"/>
          <w:color w:val="000000"/>
          <w:sz w:val="28"/>
        </w:rPr>
        <w:t xml:space="preserve"> Different views for mechanics, service managers, and customers.</w:t>
      </w:r>
    </w:p>
    <w:p w14:paraId="647F0038" w14:textId="77777777" w:rsidR="00BB2380" w:rsidRDefault="00000000">
      <w:pPr>
        <w:spacing w:before="220" w:after="160" w:line="264" w:lineRule="auto"/>
        <w:rPr>
          <w:color w:val="000000"/>
        </w:rPr>
      </w:pPr>
      <w:r>
        <w:rPr>
          <w:rFonts w:ascii="Segoe UI Emoji" w:eastAsia="Segoe UI Emoji" w:hAnsi="Segoe UI Emoji" w:cs="Segoe UI Emoji"/>
          <w:color w:val="000000"/>
          <w:sz w:val="28"/>
        </w:rPr>
        <w:t xml:space="preserve"> </w:t>
      </w:r>
      <w:r>
        <w:rPr>
          <w:noProof/>
        </w:rPr>
        <w:drawing>
          <wp:inline distT="0" distB="0" distL="0" distR="0" wp14:anchorId="21881109" wp14:editId="7C02523E">
            <wp:extent cx="5943600" cy="2273249"/>
            <wp:effectExtent l="0" t="0" r="0" b="0"/>
            <wp:docPr id="40539173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2">
                      <a:alphaModFix/>
                    </a:blip>
                    <a:stretch>
                      <a:fillRect/>
                    </a:stretch>
                  </pic:blipFill>
                  <pic:spPr>
                    <a:xfrm>
                      <a:off x="0" y="0"/>
                      <a:ext cx="5943600" cy="2273249"/>
                    </a:xfrm>
                    <a:prstGeom prst="rect">
                      <a:avLst/>
                    </a:prstGeom>
                  </pic:spPr>
                </pic:pic>
              </a:graphicData>
            </a:graphic>
          </wp:inline>
        </w:drawing>
      </w:r>
    </w:p>
    <w:p w14:paraId="773855C8" w14:textId="77777777" w:rsidR="00BB2380" w:rsidRDefault="00000000">
      <w:pPr>
        <w:spacing w:before="220" w:after="160" w:line="264" w:lineRule="auto"/>
        <w:rPr>
          <w:color w:val="000000"/>
        </w:rPr>
      </w:pPr>
      <w:r>
        <w:rPr>
          <w:rFonts w:ascii="Segoe UI Emoji" w:eastAsia="Segoe UI Emoji" w:hAnsi="Segoe UI Emoji" w:cs="Segoe UI Emoji"/>
          <w:color w:val="000000"/>
          <w:sz w:val="28"/>
        </w:rPr>
        <w:t xml:space="preserve"> </w:t>
      </w:r>
      <w:r>
        <w:rPr>
          <w:noProof/>
        </w:rPr>
        <w:drawing>
          <wp:inline distT="0" distB="0" distL="0" distR="0" wp14:anchorId="001A1BC6" wp14:editId="04A8292A">
            <wp:extent cx="5943600" cy="2312715"/>
            <wp:effectExtent l="0" t="0" r="0" b="0"/>
            <wp:docPr id="111744924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3">
                      <a:alphaModFix/>
                    </a:blip>
                    <a:stretch>
                      <a:fillRect/>
                    </a:stretch>
                  </pic:blipFill>
                  <pic:spPr>
                    <a:xfrm>
                      <a:off x="0" y="0"/>
                      <a:ext cx="5943600" cy="2312715"/>
                    </a:xfrm>
                    <a:prstGeom prst="rect">
                      <a:avLst/>
                    </a:prstGeom>
                  </pic:spPr>
                </pic:pic>
              </a:graphicData>
            </a:graphic>
          </wp:inline>
        </w:drawing>
      </w:r>
    </w:p>
    <w:p w14:paraId="473FDA02" w14:textId="77777777" w:rsidR="00BB2380" w:rsidRDefault="00000000">
      <w:pPr>
        <w:spacing w:before="220" w:after="160" w:line="264" w:lineRule="auto"/>
        <w:rPr>
          <w:color w:val="000000"/>
        </w:rPr>
      </w:pPr>
      <w:r>
        <w:rPr>
          <w:rFonts w:ascii="Segoe UI Emoji" w:eastAsia="Segoe UI Emoji" w:hAnsi="Segoe UI Emoji" w:cs="Segoe UI Emoji"/>
          <w:color w:val="000000"/>
          <w:sz w:val="28"/>
        </w:rPr>
        <w:lastRenderedPageBreak/>
        <w:t xml:space="preserve"> </w:t>
      </w:r>
      <w:r>
        <w:rPr>
          <w:noProof/>
        </w:rPr>
        <w:drawing>
          <wp:inline distT="0" distB="0" distL="0" distR="0" wp14:anchorId="423FE682" wp14:editId="287ADE8F">
            <wp:extent cx="5943600" cy="1965413"/>
            <wp:effectExtent l="0" t="0" r="0" b="0"/>
            <wp:docPr id="64424551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4">
                      <a:alphaModFix/>
                    </a:blip>
                    <a:stretch>
                      <a:fillRect/>
                    </a:stretch>
                  </pic:blipFill>
                  <pic:spPr>
                    <a:xfrm>
                      <a:off x="0" y="0"/>
                      <a:ext cx="5943600" cy="1965413"/>
                    </a:xfrm>
                    <a:prstGeom prst="rect">
                      <a:avLst/>
                    </a:prstGeom>
                  </pic:spPr>
                </pic:pic>
              </a:graphicData>
            </a:graphic>
          </wp:inline>
        </w:drawing>
      </w:r>
    </w:p>
    <w:p w14:paraId="779B5E68" w14:textId="77777777" w:rsidR="00BB2380" w:rsidRDefault="00000000">
      <w:pPr>
        <w:tabs>
          <w:tab w:val="left" w:pos="510"/>
        </w:tabs>
      </w:pPr>
      <w:r>
        <w:rPr>
          <w:noProof/>
        </w:rPr>
        <w:drawing>
          <wp:inline distT="0" distB="0" distL="0" distR="0" wp14:anchorId="0CB8D2AB" wp14:editId="29769EDF">
            <wp:extent cx="5943600" cy="1996986"/>
            <wp:effectExtent l="0" t="0" r="0" b="0"/>
            <wp:docPr id="179398354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5">
                      <a:alphaModFix/>
                    </a:blip>
                    <a:stretch>
                      <a:fillRect/>
                    </a:stretch>
                  </pic:blipFill>
                  <pic:spPr>
                    <a:xfrm>
                      <a:off x="0" y="0"/>
                      <a:ext cx="5943600" cy="1996986"/>
                    </a:xfrm>
                    <a:prstGeom prst="rect">
                      <a:avLst/>
                    </a:prstGeom>
                  </pic:spPr>
                </pic:pic>
              </a:graphicData>
            </a:graphic>
          </wp:inline>
        </w:drawing>
      </w:r>
    </w:p>
    <w:p w14:paraId="1E81BA43" w14:textId="77777777" w:rsidR="00BB2380" w:rsidRDefault="00000000">
      <w:pPr>
        <w:spacing w:before="220" w:after="160" w:line="264" w:lineRule="auto"/>
        <w:rPr>
          <w:color w:val="000000"/>
        </w:rPr>
      </w:pPr>
      <w:r>
        <w:tab/>
      </w:r>
      <w:r>
        <w:rPr>
          <w:rFonts w:ascii="Carlito Regular" w:eastAsia="Carlito Regular" w:hAnsi="Carlito Regular" w:cs="Carlito Regular"/>
          <w:b/>
          <w:color w:val="000000"/>
          <w:sz w:val="28"/>
        </w:rPr>
        <w:t>Phase 3: UI/UX Development &amp; Customization</w:t>
      </w:r>
    </w:p>
    <w:p w14:paraId="71D36731"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The front-end must be simple and user-friendly for mechanics and managers.</w:t>
      </w:r>
    </w:p>
    <w:p w14:paraId="562AAE3F"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Key Activities:</w:t>
      </w:r>
    </w:p>
    <w:p w14:paraId="3E6B9302" w14:textId="77777777" w:rsidR="00BB2380" w:rsidRDefault="00000000">
      <w:pPr>
        <w:numPr>
          <w:ilvl w:val="0"/>
          <w:numId w:val="1"/>
        </w:numPr>
        <w:spacing w:before="240"/>
        <w:rPr>
          <w:color w:val="000000"/>
          <w:sz w:val="24"/>
        </w:rPr>
      </w:pPr>
      <w:r>
        <w:rPr>
          <w:rFonts w:ascii="Carlito Regular" w:eastAsia="Carlito Regular" w:hAnsi="Carlito Regular" w:cs="Carlito Regular"/>
          <w:color w:val="000000"/>
          <w:sz w:val="28"/>
        </w:rPr>
        <w:t>Lightning Pages for Service Requests, Job Cards, and Vehicle records.</w:t>
      </w:r>
    </w:p>
    <w:p w14:paraId="3FF391B0" w14:textId="77777777" w:rsidR="00BB2380" w:rsidRDefault="00000000">
      <w:pPr>
        <w:numPr>
          <w:ilvl w:val="0"/>
          <w:numId w:val="1"/>
        </w:numPr>
        <w:spacing w:before="240"/>
        <w:rPr>
          <w:color w:val="000000"/>
          <w:sz w:val="24"/>
        </w:rPr>
      </w:pPr>
      <w:r>
        <w:rPr>
          <w:rFonts w:ascii="Carlito Regular" w:eastAsia="Carlito Regular" w:hAnsi="Carlito Regular" w:cs="Carlito Regular"/>
          <w:color w:val="000000"/>
          <w:sz w:val="28"/>
        </w:rPr>
        <w:t>Dynamic Forms to show fields relevant to the type of service (e.g., maintenance, repair, inspection).</w:t>
      </w:r>
    </w:p>
    <w:p w14:paraId="7E28DE3B" w14:textId="77777777" w:rsidR="00BB2380" w:rsidRDefault="00000000">
      <w:pPr>
        <w:numPr>
          <w:ilvl w:val="0"/>
          <w:numId w:val="1"/>
        </w:numPr>
        <w:spacing w:before="240"/>
        <w:rPr>
          <w:color w:val="000000"/>
          <w:sz w:val="24"/>
        </w:rPr>
      </w:pPr>
      <w:r>
        <w:rPr>
          <w:rFonts w:ascii="Carlito Regular" w:eastAsia="Carlito Regular" w:hAnsi="Carlito Regular" w:cs="Carlito Regular"/>
          <w:color w:val="000000"/>
          <w:sz w:val="28"/>
        </w:rPr>
        <w:t>Reports &amp; Dashboards for service trends, customer satisfaction, and revenue tracking.</w:t>
      </w:r>
    </w:p>
    <w:p w14:paraId="00E280B6" w14:textId="77777777" w:rsidR="00BB2380" w:rsidRDefault="00000000">
      <w:pPr>
        <w:numPr>
          <w:ilvl w:val="0"/>
          <w:numId w:val="1"/>
        </w:numPr>
        <w:spacing w:before="240"/>
        <w:rPr>
          <w:color w:val="000000"/>
          <w:sz w:val="24"/>
        </w:rPr>
      </w:pPr>
      <w:r>
        <w:rPr>
          <w:rFonts w:ascii="Carlito Regular" w:eastAsia="Carlito Regular" w:hAnsi="Carlito Regular" w:cs="Carlito Regular"/>
          <w:color w:val="000000"/>
          <w:sz w:val="28"/>
        </w:rPr>
        <w:t>Lightning Web Components (optional) for service booking portals or spare part lookup.</w:t>
      </w:r>
    </w:p>
    <w:p w14:paraId="0C708296" w14:textId="77777777" w:rsidR="00BB2380" w:rsidRDefault="00000000">
      <w:pPr>
        <w:spacing w:before="220" w:after="160" w:line="264" w:lineRule="auto"/>
        <w:jc w:val="center"/>
        <w:rPr>
          <w:color w:val="000000"/>
        </w:rPr>
      </w:pPr>
      <w:r>
        <w:rPr>
          <w:color w:val="000000"/>
          <w:sz w:val="24"/>
        </w:rPr>
        <w:lastRenderedPageBreak/>
        <w:t xml:space="preserve">    </w:t>
      </w:r>
      <w:r>
        <w:rPr>
          <w:rFonts w:ascii="Carlito Regular" w:eastAsia="Carlito Regular" w:hAnsi="Carlito Regular" w:cs="Carlito Regular"/>
          <w:color w:val="000000"/>
          <w:sz w:val="28"/>
          <w:u w:val="single"/>
        </w:rPr>
        <w:t>Lightning app of Garage management System</w:t>
      </w:r>
    </w:p>
    <w:p w14:paraId="534E7E5F" w14:textId="77777777" w:rsidR="00BB2380" w:rsidRDefault="00BB2380">
      <w:pPr>
        <w:spacing w:before="240"/>
        <w:rPr>
          <w:color w:val="000000"/>
          <w:sz w:val="24"/>
        </w:rPr>
      </w:pPr>
    </w:p>
    <w:p w14:paraId="0552EB9A" w14:textId="77777777" w:rsidR="00BB2380" w:rsidRDefault="00000000">
      <w:pPr>
        <w:tabs>
          <w:tab w:val="left" w:pos="735"/>
        </w:tabs>
      </w:pPr>
      <w:r>
        <w:rPr>
          <w:noProof/>
        </w:rPr>
        <w:drawing>
          <wp:inline distT="0" distB="0" distL="0" distR="0" wp14:anchorId="46B9A60E" wp14:editId="5B244725">
            <wp:extent cx="5943600" cy="1657577"/>
            <wp:effectExtent l="0" t="0" r="0" b="0"/>
            <wp:docPr id="87363272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6">
                      <a:alphaModFix/>
                    </a:blip>
                    <a:stretch>
                      <a:fillRect/>
                    </a:stretch>
                  </pic:blipFill>
                  <pic:spPr>
                    <a:xfrm>
                      <a:off x="0" y="0"/>
                      <a:ext cx="5943600" cy="1657577"/>
                    </a:xfrm>
                    <a:prstGeom prst="rect">
                      <a:avLst/>
                    </a:prstGeom>
                  </pic:spPr>
                </pic:pic>
              </a:graphicData>
            </a:graphic>
          </wp:inline>
        </w:drawing>
      </w:r>
    </w:p>
    <w:p w14:paraId="59253016" w14:textId="77777777" w:rsidR="00BB2380" w:rsidRDefault="00000000">
      <w:pPr>
        <w:tabs>
          <w:tab w:val="left" w:pos="240"/>
        </w:tabs>
      </w:pPr>
      <w:r>
        <w:tab/>
      </w:r>
      <w:r>
        <w:rPr>
          <w:noProof/>
        </w:rPr>
        <w:drawing>
          <wp:inline distT="0" distB="0" distL="0" distR="0" wp14:anchorId="19CA2B0A" wp14:editId="14366763">
            <wp:extent cx="5471160" cy="3223260"/>
            <wp:effectExtent l="0" t="0" r="0" b="0"/>
            <wp:docPr id="648964555" name="Avi"/>
            <wp:cNvGraphicFramePr/>
            <a:graphic xmlns:a="http://schemas.openxmlformats.org/drawingml/2006/main">
              <a:graphicData uri="http://schemas.openxmlformats.org/drawingml/2006/picture">
                <pic:pic xmlns:pic="http://schemas.openxmlformats.org/drawingml/2006/picture">
                  <pic:nvPicPr>
                    <pic:cNvPr id="648964555" name="Avi"/>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9162" cy="3227974"/>
                    </a:xfrm>
                    <a:prstGeom prst="rect">
                      <a:avLst/>
                    </a:prstGeom>
                  </pic:spPr>
                </pic:pic>
              </a:graphicData>
            </a:graphic>
          </wp:inline>
        </w:drawing>
      </w:r>
    </w:p>
    <w:p w14:paraId="02B29E3A" w14:textId="77777777" w:rsidR="00BB2380" w:rsidRDefault="00000000">
      <w:pPr>
        <w:spacing w:before="220" w:after="160" w:line="264" w:lineRule="auto"/>
        <w:jc w:val="center"/>
        <w:rPr>
          <w:color w:val="000000"/>
        </w:rPr>
      </w:pPr>
      <w:r>
        <w:tab/>
      </w:r>
      <w:r>
        <w:rPr>
          <w:rFonts w:ascii="Carlito Regular" w:eastAsia="Carlito Regular" w:hAnsi="Carlito Regular" w:cs="Carlito Regular"/>
          <w:color w:val="000000"/>
          <w:sz w:val="28"/>
          <w:u w:val="single"/>
        </w:rPr>
        <w:t xml:space="preserve">Tab view of lightning app </w:t>
      </w:r>
    </w:p>
    <w:p w14:paraId="196CCF92"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Phase 4: Data Migration, Testing &amp; Security</w:t>
      </w:r>
    </w:p>
    <w:p w14:paraId="7E63C5DE"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Migrating existing garage records and ensuring reliability.</w:t>
      </w:r>
    </w:p>
    <w:p w14:paraId="54AABE79"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Key Activities:</w:t>
      </w:r>
    </w:p>
    <w:p w14:paraId="355A064B" w14:textId="77777777" w:rsidR="00BB2380" w:rsidRDefault="00000000">
      <w:pPr>
        <w:numPr>
          <w:ilvl w:val="0"/>
          <w:numId w:val="2"/>
        </w:numPr>
        <w:spacing w:before="240"/>
        <w:rPr>
          <w:color w:val="000000"/>
          <w:sz w:val="24"/>
        </w:rPr>
      </w:pPr>
      <w:r>
        <w:rPr>
          <w:rFonts w:ascii="Carlito Regular" w:eastAsia="Carlito Regular" w:hAnsi="Carlito Regular" w:cs="Carlito Regular"/>
          <w:color w:val="000000"/>
          <w:sz w:val="28"/>
        </w:rPr>
        <w:t>Import legacy data (customer history, vehicles, spare parts) via Data Loader.</w:t>
      </w:r>
    </w:p>
    <w:p w14:paraId="59B03905" w14:textId="77777777" w:rsidR="00BB2380" w:rsidRDefault="00000000">
      <w:pPr>
        <w:numPr>
          <w:ilvl w:val="0"/>
          <w:numId w:val="2"/>
        </w:numPr>
        <w:spacing w:before="240"/>
        <w:rPr>
          <w:color w:val="000000"/>
          <w:sz w:val="24"/>
        </w:rPr>
      </w:pPr>
      <w:r>
        <w:rPr>
          <w:rFonts w:ascii="Carlito Regular" w:eastAsia="Carlito Regular" w:hAnsi="Carlito Regular" w:cs="Carlito Regular"/>
          <w:color w:val="000000"/>
          <w:sz w:val="28"/>
        </w:rPr>
        <w:lastRenderedPageBreak/>
        <w:t>Testing: Unit testing (service creation), Integration testing (billing + inventory), UAT for managers.</w:t>
      </w:r>
    </w:p>
    <w:p w14:paraId="5888637C" w14:textId="77777777" w:rsidR="00BB2380" w:rsidRDefault="00000000">
      <w:pPr>
        <w:numPr>
          <w:ilvl w:val="0"/>
          <w:numId w:val="2"/>
        </w:numPr>
        <w:spacing w:before="240"/>
        <w:rPr>
          <w:color w:val="000000"/>
          <w:sz w:val="24"/>
        </w:rPr>
      </w:pPr>
      <w:r>
        <w:rPr>
          <w:rFonts w:ascii="Carlito Regular" w:eastAsia="Carlito Regular" w:hAnsi="Carlito Regular" w:cs="Carlito Regular"/>
          <w:color w:val="000000"/>
          <w:sz w:val="28"/>
        </w:rPr>
        <w:t>Security Model: Mechanics have limited access, managers have approval rights, customers can view status.</w:t>
      </w:r>
    </w:p>
    <w:p w14:paraId="035D70C1"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Compliance: Password protection, audit trails, field history tracking for critical records.</w:t>
      </w:r>
    </w:p>
    <w:p w14:paraId="32BB5463" w14:textId="77777777" w:rsidR="00BB2380" w:rsidRDefault="00000000">
      <w:pPr>
        <w:spacing w:before="220" w:after="160" w:line="264" w:lineRule="auto"/>
        <w:rPr>
          <w:color w:val="000000"/>
        </w:rPr>
      </w:pPr>
      <w:r>
        <w:rPr>
          <w:rFonts w:ascii="Segoe UI Emoji" w:eastAsia="Segoe UI Emoji" w:hAnsi="Segoe UI Emoji" w:cs="Segoe UI Emoji"/>
          <w:color w:val="000000"/>
          <w:sz w:val="28"/>
        </w:rPr>
        <w:t xml:space="preserve"> </w:t>
      </w:r>
    </w:p>
    <w:p w14:paraId="57A11D40"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Phase 5: Deployment, Documentation &amp; Maintenance</w:t>
      </w:r>
    </w:p>
    <w:p w14:paraId="5AEBFE6F"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This phase ensures the Garage Management System is production-ready.</w:t>
      </w:r>
    </w:p>
    <w:p w14:paraId="2A8CCE87" w14:textId="77777777" w:rsidR="00BB2380" w:rsidRDefault="00000000">
      <w:pPr>
        <w:spacing w:before="220" w:after="160" w:line="264" w:lineRule="auto"/>
        <w:rPr>
          <w:color w:val="000000"/>
        </w:rPr>
      </w:pPr>
      <w:r>
        <w:rPr>
          <w:rFonts w:ascii="Carlito Regular" w:eastAsia="Carlito Regular" w:hAnsi="Carlito Regular" w:cs="Carlito Regular"/>
          <w:b/>
          <w:color w:val="000000"/>
          <w:sz w:val="28"/>
        </w:rPr>
        <w:t>Key Activities:</w:t>
      </w:r>
    </w:p>
    <w:p w14:paraId="76DBE196" w14:textId="77777777" w:rsidR="00BB2380" w:rsidRDefault="00000000">
      <w:pPr>
        <w:numPr>
          <w:ilvl w:val="0"/>
          <w:numId w:val="5"/>
        </w:numPr>
        <w:spacing w:before="240"/>
        <w:rPr>
          <w:color w:val="000000"/>
          <w:sz w:val="24"/>
        </w:rPr>
      </w:pPr>
      <w:r>
        <w:rPr>
          <w:rFonts w:ascii="Carlito Regular" w:eastAsia="Carlito Regular" w:hAnsi="Carlito Regular" w:cs="Carlito Regular"/>
          <w:color w:val="000000"/>
          <w:sz w:val="28"/>
        </w:rPr>
        <w:t>Deployment through Change Sets or Salesforce CLI.</w:t>
      </w:r>
    </w:p>
    <w:p w14:paraId="6C6A41CF" w14:textId="77777777" w:rsidR="00BB2380" w:rsidRDefault="00000000">
      <w:pPr>
        <w:numPr>
          <w:ilvl w:val="0"/>
          <w:numId w:val="5"/>
        </w:numPr>
        <w:spacing w:before="240"/>
        <w:rPr>
          <w:color w:val="000000"/>
          <w:sz w:val="24"/>
        </w:rPr>
      </w:pPr>
      <w:r>
        <w:rPr>
          <w:rFonts w:ascii="Carlito Regular" w:eastAsia="Carlito Regular" w:hAnsi="Carlito Regular" w:cs="Carlito Regular"/>
          <w:color w:val="000000"/>
          <w:sz w:val="28"/>
        </w:rPr>
        <w:t>Documentation: User guide for mechanics and admin guide for managers.</w:t>
      </w:r>
    </w:p>
    <w:p w14:paraId="436B8807" w14:textId="77777777" w:rsidR="00BB2380" w:rsidRDefault="00000000">
      <w:pPr>
        <w:numPr>
          <w:ilvl w:val="0"/>
          <w:numId w:val="6"/>
        </w:numPr>
        <w:spacing w:before="240"/>
        <w:rPr>
          <w:color w:val="000000"/>
          <w:sz w:val="24"/>
        </w:rPr>
      </w:pPr>
      <w:r>
        <w:rPr>
          <w:rFonts w:ascii="Carlito Regular" w:eastAsia="Carlito Regular" w:hAnsi="Carlito Regular" w:cs="Carlito Regular"/>
          <w:color w:val="000000"/>
          <w:sz w:val="28"/>
        </w:rPr>
        <w:t>Maintenance: System monitoring, bug fixes, spare part updates, and service template changes.</w:t>
      </w:r>
    </w:p>
    <w:p w14:paraId="0F4E48B1" w14:textId="77777777" w:rsidR="00BB2380" w:rsidRDefault="00000000">
      <w:pPr>
        <w:numPr>
          <w:ilvl w:val="0"/>
          <w:numId w:val="6"/>
        </w:numPr>
        <w:spacing w:before="240"/>
        <w:rPr>
          <w:color w:val="000000"/>
          <w:sz w:val="24"/>
        </w:rPr>
      </w:pPr>
      <w:r>
        <w:rPr>
          <w:rFonts w:ascii="Carlito Regular" w:eastAsia="Carlito Regular" w:hAnsi="Carlito Regular" w:cs="Carlito Regular"/>
          <w:color w:val="000000"/>
          <w:sz w:val="28"/>
        </w:rPr>
        <w:t>Scalability: Adding AI-based service prediction, mobile apps for booking, IoT sensors for vehicle health.</w:t>
      </w:r>
    </w:p>
    <w:p w14:paraId="4947611A" w14:textId="77777777" w:rsidR="00BB2380" w:rsidRDefault="00BB2380"/>
    <w:p w14:paraId="52650221" w14:textId="77777777" w:rsidR="00BB2380" w:rsidRDefault="00BB2380"/>
    <w:p w14:paraId="080F841C" w14:textId="77777777" w:rsidR="00BB2380" w:rsidRDefault="00BB2380"/>
    <w:p w14:paraId="564BCAA9" w14:textId="77777777" w:rsidR="00BB2380" w:rsidRDefault="00BB2380"/>
    <w:p w14:paraId="34AAA0D8" w14:textId="77777777" w:rsidR="00BB2380" w:rsidRDefault="00BB2380"/>
    <w:p w14:paraId="10E94415" w14:textId="77777777" w:rsidR="00BB2380" w:rsidRDefault="00000000">
      <w:pPr>
        <w:spacing w:before="220" w:after="160" w:line="264" w:lineRule="auto"/>
        <w:jc w:val="center"/>
        <w:rPr>
          <w:color w:val="000000"/>
        </w:rPr>
      </w:pPr>
      <w:r>
        <w:rPr>
          <w:rFonts w:ascii="Carlito Regular" w:eastAsia="Carlito Regular" w:hAnsi="Carlito Regular" w:cs="Carlito Regular"/>
          <w:color w:val="000000"/>
          <w:sz w:val="28"/>
          <w:u w:val="single"/>
        </w:rPr>
        <w:t>Customer review tab</w:t>
      </w:r>
    </w:p>
    <w:p w14:paraId="5FE5834A" w14:textId="77777777" w:rsidR="00BB2380" w:rsidRDefault="00BB2380">
      <w:pPr>
        <w:tabs>
          <w:tab w:val="left" w:pos="1860"/>
        </w:tabs>
      </w:pPr>
    </w:p>
    <w:p w14:paraId="02EA876D" w14:textId="77777777" w:rsidR="00BB2380" w:rsidRDefault="00000000">
      <w:pPr>
        <w:tabs>
          <w:tab w:val="left" w:pos="510"/>
        </w:tabs>
      </w:pPr>
      <w:r>
        <w:rPr>
          <w:noProof/>
        </w:rPr>
        <w:lastRenderedPageBreak/>
        <w:drawing>
          <wp:inline distT="0" distB="0" distL="0" distR="0" wp14:anchorId="21B0A910" wp14:editId="11527EE4">
            <wp:extent cx="5943600" cy="3938720"/>
            <wp:effectExtent l="0" t="0" r="0" b="0"/>
            <wp:docPr id="130990460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8">
                      <a:alphaModFix/>
                    </a:blip>
                    <a:stretch>
                      <a:fillRect/>
                    </a:stretch>
                  </pic:blipFill>
                  <pic:spPr>
                    <a:xfrm>
                      <a:off x="0" y="0"/>
                      <a:ext cx="5943600" cy="3938720"/>
                    </a:xfrm>
                    <a:prstGeom prst="rect">
                      <a:avLst/>
                    </a:prstGeom>
                  </pic:spPr>
                </pic:pic>
              </a:graphicData>
            </a:graphic>
          </wp:inline>
        </w:drawing>
      </w:r>
    </w:p>
    <w:p w14:paraId="7A5A1665" w14:textId="77777777" w:rsidR="00BB2380" w:rsidRDefault="00000000">
      <w:pPr>
        <w:tabs>
          <w:tab w:val="left" w:pos="255"/>
        </w:tabs>
      </w:pPr>
      <w:r>
        <w:tab/>
      </w:r>
    </w:p>
    <w:p w14:paraId="6D1A0A91" w14:textId="77777777" w:rsidR="00BB2380" w:rsidRDefault="00000000">
      <w:pPr>
        <w:spacing w:before="220" w:after="160" w:line="264" w:lineRule="auto"/>
        <w:jc w:val="center"/>
        <w:rPr>
          <w:color w:val="000000"/>
        </w:rPr>
      </w:pPr>
      <w:r>
        <w:tab/>
      </w:r>
      <w:r>
        <w:rPr>
          <w:rFonts w:ascii="Carlito Regular" w:eastAsia="Carlito Regular" w:hAnsi="Carlito Regular" w:cs="Carlito Regular"/>
          <w:color w:val="000000"/>
          <w:sz w:val="28"/>
          <w:u w:val="single"/>
        </w:rPr>
        <w:t>Customer details tab of garage management app</w:t>
      </w:r>
    </w:p>
    <w:p w14:paraId="1B144068" w14:textId="77777777" w:rsidR="00BB2380" w:rsidRDefault="00000000">
      <w:pPr>
        <w:tabs>
          <w:tab w:val="left" w:pos="1080"/>
        </w:tabs>
      </w:pPr>
      <w:r>
        <w:rPr>
          <w:noProof/>
        </w:rPr>
        <w:drawing>
          <wp:inline distT="0" distB="0" distL="0" distR="0" wp14:anchorId="24DAAD86" wp14:editId="743FA619">
            <wp:extent cx="5943600" cy="2898325"/>
            <wp:effectExtent l="0" t="0" r="0" b="0"/>
            <wp:docPr id="121298444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9"/>
                    <a:stretch>
                      <a:fillRect/>
                    </a:stretch>
                  </pic:blipFill>
                  <pic:spPr>
                    <a:xfrm>
                      <a:off x="0" y="0"/>
                      <a:ext cx="5943600" cy="2898325"/>
                    </a:xfrm>
                    <a:prstGeom prst="rect">
                      <a:avLst/>
                    </a:prstGeom>
                  </pic:spPr>
                </pic:pic>
              </a:graphicData>
            </a:graphic>
          </wp:inline>
        </w:drawing>
      </w:r>
    </w:p>
    <w:p w14:paraId="72F7A6A0" w14:textId="77777777" w:rsidR="00BB2380" w:rsidRDefault="00000000">
      <w:pPr>
        <w:spacing w:before="220" w:after="160" w:line="264" w:lineRule="auto"/>
        <w:rPr>
          <w:color w:val="000000"/>
        </w:rPr>
      </w:pPr>
      <w:r>
        <w:tab/>
      </w:r>
      <w:r>
        <w:rPr>
          <w:rFonts w:ascii="Carlito Regular" w:eastAsia="Carlito Regular" w:hAnsi="Carlito Regular" w:cs="Carlito Regular"/>
          <w:b/>
          <w:color w:val="000000"/>
          <w:sz w:val="28"/>
        </w:rPr>
        <w:t>Conclusion</w:t>
      </w:r>
    </w:p>
    <w:p w14:paraId="21C047F4" w14:textId="77777777" w:rsidR="00BB2380" w:rsidRDefault="00000000">
      <w:pPr>
        <w:spacing w:before="220" w:after="160" w:line="264" w:lineRule="auto"/>
        <w:jc w:val="center"/>
        <w:rPr>
          <w:color w:val="000000"/>
        </w:rPr>
      </w:pPr>
      <w:r>
        <w:rPr>
          <w:rFonts w:ascii="Carlito Regular" w:eastAsia="Carlito Regular" w:hAnsi="Carlito Regular" w:cs="Carlito Regular"/>
          <w:color w:val="000000"/>
          <w:sz w:val="28"/>
        </w:rPr>
        <w:lastRenderedPageBreak/>
        <w:t xml:space="preserve">The Garage Management System in Salesforce provides a complete end-to-end </w:t>
      </w:r>
      <w:proofErr w:type="spellStart"/>
      <w:r>
        <w:rPr>
          <w:rFonts w:ascii="Carlito Regular" w:eastAsia="Carlito Regular" w:hAnsi="Carlito Regular" w:cs="Carlito Regular"/>
          <w:color w:val="000000"/>
          <w:sz w:val="28"/>
        </w:rPr>
        <w:t>digitaL</w:t>
      </w:r>
      <w:proofErr w:type="spellEnd"/>
      <w:r>
        <w:rPr>
          <w:rFonts w:ascii="Carlito Regular" w:eastAsia="Carlito Regular" w:hAnsi="Carlito Regular" w:cs="Carlito Regular"/>
          <w:color w:val="000000"/>
          <w:sz w:val="28"/>
        </w:rPr>
        <w:t xml:space="preserve"> Platform for managing vehicles, customers, services, inventory, and billing. It improves efficiency by automating manual tasks, enhances customer satisfaction through timely reminders, and provides data-driven insights to garage owners.</w:t>
      </w:r>
    </w:p>
    <w:p w14:paraId="689530FB" w14:textId="77777777" w:rsidR="00BB2380" w:rsidRDefault="00000000">
      <w:pPr>
        <w:spacing w:before="220" w:after="160" w:line="264" w:lineRule="auto"/>
        <w:rPr>
          <w:color w:val="000000"/>
        </w:rPr>
      </w:pPr>
      <w:r>
        <w:rPr>
          <w:rFonts w:ascii="Carlito Regular" w:eastAsia="Carlito Regular" w:hAnsi="Carlito Regular" w:cs="Carlito Regular"/>
          <w:color w:val="000000"/>
          <w:sz w:val="28"/>
        </w:rPr>
        <w:t>Future enhancements can include integration with IoT-based vehicle monitoring, AI-based service recommendations, and customer-facing mobile apps for seamless booking and tracking.</w:t>
      </w:r>
    </w:p>
    <w:p w14:paraId="3E85091E" w14:textId="77777777" w:rsidR="00BB2380" w:rsidRDefault="00BB2380">
      <w:pPr>
        <w:tabs>
          <w:tab w:val="left" w:pos="540"/>
        </w:tabs>
      </w:pPr>
    </w:p>
    <w:sectPr w:rsidR="00BB2380">
      <w:head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04EEB" w14:textId="77777777" w:rsidR="005D7C5B" w:rsidRDefault="005D7C5B">
      <w:r>
        <w:separator/>
      </w:r>
    </w:p>
  </w:endnote>
  <w:endnote w:type="continuationSeparator" w:id="0">
    <w:p w14:paraId="01B93C62" w14:textId="77777777" w:rsidR="005D7C5B" w:rsidRDefault="005D7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Regular">
    <w:charset w:val="00"/>
    <w:family w:val="auto"/>
    <w:pitch w:val="default"/>
    <w:embedRegular r:id="rId1" w:fontKey="{DA1F22F6-099C-4FCF-9401-08A129604756}"/>
  </w:font>
  <w:font w:name="Roboto">
    <w:charset w:val="00"/>
    <w:family w:val="auto"/>
    <w:pitch w:val="variable"/>
    <w:sig w:usb0="E0000AFF" w:usb1="5000217F" w:usb2="00000021" w:usb3="00000000" w:csb0="0000019F" w:csb1="00000000"/>
    <w:embedRegular r:id="rId2" w:fontKey="{BC5902CA-29C6-4699-B7B9-D91BB569C0C8}"/>
    <w:embedBold r:id="rId3" w:fontKey="{8A318CED-73A0-4C1F-AB71-8F90E552ED85}"/>
    <w:embedItalic r:id="rId4" w:fontKey="{354F82B4-3EAD-4E68-9541-78698DFF4DA5}"/>
    <w:embedBoldItalic r:id="rId5" w:fontKey="{8D1F85CC-E89E-47C9-B287-126824BFD4EF}"/>
  </w:font>
  <w:font w:name="Times New Roman">
    <w:panose1 w:val="02020603050405020304"/>
    <w:charset w:val="00"/>
    <w:family w:val="roman"/>
    <w:pitch w:val="variable"/>
    <w:sig w:usb0="E0002EFF" w:usb1="C000785B" w:usb2="00000009" w:usb3="00000000" w:csb0="000001FF" w:csb1="00000000"/>
  </w:font>
  <w:font w:name="Carlito Regular">
    <w:charset w:val="00"/>
    <w:family w:val="auto"/>
    <w:pitch w:val="default"/>
    <w:embedRegular r:id="rId6" w:fontKey="{F79CEC64-A29A-497F-B130-123DA7ECC731}"/>
    <w:embedBold r:id="rId7" w:fontKey="{BD7DD878-F02F-47FF-B96F-78BB5742A715}"/>
    <w:embedItalic r:id="rId8" w:fontKey="{A0CA979C-2EF6-4B9E-B3BA-76B65A9E4F64}"/>
  </w:font>
  <w:font w:name="Segoe UI Emoji">
    <w:panose1 w:val="020B0502040204020203"/>
    <w:charset w:val="00"/>
    <w:family w:val="swiss"/>
    <w:pitch w:val="variable"/>
    <w:sig w:usb0="00000003" w:usb1="02000000" w:usb2="08000000" w:usb3="00000000" w:csb0="00000001" w:csb1="00000000"/>
    <w:embedRegular r:id="rId9" w:fontKey="{462A81D3-38DA-4102-837A-A7E20C264C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7D0DB" w14:textId="77777777" w:rsidR="005D7C5B" w:rsidRDefault="005D7C5B">
      <w:r>
        <w:separator/>
      </w:r>
    </w:p>
  </w:footnote>
  <w:footnote w:type="continuationSeparator" w:id="0">
    <w:p w14:paraId="722AB636" w14:textId="77777777" w:rsidR="005D7C5B" w:rsidRDefault="005D7C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24EA6" w14:textId="77777777" w:rsidR="00BB2380" w:rsidRDefault="00000000">
    <w:pPr>
      <w:spacing w:before="220" w:after="160" w:line="264" w:lineRule="auto"/>
      <w:jc w:val="center"/>
      <w:rPr>
        <w:color w:val="000000"/>
      </w:rPr>
    </w:pPr>
    <w:r>
      <w:tab/>
    </w:r>
    <w:r>
      <w:rPr>
        <w:rFonts w:ascii="Carlito Regular" w:eastAsia="Carlito Regular" w:hAnsi="Carlito Regular" w:cs="Carlito Regular"/>
        <w:color w:val="000000"/>
        <w:sz w:val="48"/>
        <w:u w:val="single"/>
      </w:rPr>
      <w:t>Garage Management System</w:t>
    </w:r>
  </w:p>
  <w:p w14:paraId="7A800D12" w14:textId="77777777" w:rsidR="00BB2380" w:rsidRDefault="00BB23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E30DE"/>
    <w:multiLevelType w:val="multilevel"/>
    <w:tmpl w:val="D616B19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 w15:restartNumberingAfterBreak="0">
    <w:nsid w:val="117C7F7A"/>
    <w:multiLevelType w:val="multilevel"/>
    <w:tmpl w:val="6E8ED79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 w15:restartNumberingAfterBreak="0">
    <w:nsid w:val="23664761"/>
    <w:multiLevelType w:val="multilevel"/>
    <w:tmpl w:val="3AAE6D58"/>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 w15:restartNumberingAfterBreak="0">
    <w:nsid w:val="31DB5242"/>
    <w:multiLevelType w:val="multilevel"/>
    <w:tmpl w:val="C94C18AA"/>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4" w15:restartNumberingAfterBreak="0">
    <w:nsid w:val="4D805A58"/>
    <w:multiLevelType w:val="multilevel"/>
    <w:tmpl w:val="79B23DB2"/>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5" w15:restartNumberingAfterBreak="0">
    <w:nsid w:val="518640A1"/>
    <w:multiLevelType w:val="multilevel"/>
    <w:tmpl w:val="5026340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6" w15:restartNumberingAfterBreak="0">
    <w:nsid w:val="6D146673"/>
    <w:multiLevelType w:val="multilevel"/>
    <w:tmpl w:val="1060720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7" w15:restartNumberingAfterBreak="0">
    <w:nsid w:val="79917B03"/>
    <w:multiLevelType w:val="multilevel"/>
    <w:tmpl w:val="C416F36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1011488009">
    <w:abstractNumId w:val="5"/>
  </w:num>
  <w:num w:numId="2" w16cid:durableId="1867984284">
    <w:abstractNumId w:val="1"/>
  </w:num>
  <w:num w:numId="3" w16cid:durableId="1504512002">
    <w:abstractNumId w:val="3"/>
  </w:num>
  <w:num w:numId="4" w16cid:durableId="993799213">
    <w:abstractNumId w:val="0"/>
  </w:num>
  <w:num w:numId="5" w16cid:durableId="2131044695">
    <w:abstractNumId w:val="2"/>
  </w:num>
  <w:num w:numId="6" w16cid:durableId="593517079">
    <w:abstractNumId w:val="6"/>
  </w:num>
  <w:num w:numId="7" w16cid:durableId="626936229">
    <w:abstractNumId w:val="4"/>
  </w:num>
  <w:num w:numId="8" w16cid:durableId="16919495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380"/>
    <w:rsid w:val="005D7C5B"/>
    <w:rsid w:val="005F5FC2"/>
    <w:rsid w:val="006873CA"/>
    <w:rsid w:val="0080064D"/>
    <w:rsid w:val="008320CF"/>
    <w:rsid w:val="00B10946"/>
    <w:rsid w:val="00BB2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9BCE5"/>
  <w15:docId w15:val="{5303A15A-B01D-4B6D-8FE4-11E4BC42B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uiPriority w:val="1"/>
    <w:unhideWhenUsed/>
    <w:qFormat/>
    <w:pPr>
      <w:ind w:left="720"/>
    </w:p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paragraph" w:styleId="Header">
    <w:name w:val="header"/>
    <w:basedOn w:val="Normal"/>
    <w:link w:val="HeaderChar"/>
    <w:uiPriority w:val="99"/>
    <w:unhideWhenUsed/>
    <w:rsid w:val="0080064D"/>
    <w:pPr>
      <w:tabs>
        <w:tab w:val="center" w:pos="4513"/>
        <w:tab w:val="right" w:pos="9026"/>
      </w:tabs>
    </w:pPr>
  </w:style>
  <w:style w:type="character" w:customStyle="1" w:styleId="HeaderChar">
    <w:name w:val="Header Char"/>
    <w:basedOn w:val="DefaultParagraphFont"/>
    <w:link w:val="Header"/>
    <w:uiPriority w:val="99"/>
    <w:rsid w:val="0080064D"/>
  </w:style>
  <w:style w:type="paragraph" w:styleId="Footer">
    <w:name w:val="footer"/>
    <w:basedOn w:val="Normal"/>
    <w:link w:val="FooterChar"/>
    <w:uiPriority w:val="99"/>
    <w:unhideWhenUsed/>
    <w:rsid w:val="0080064D"/>
    <w:pPr>
      <w:tabs>
        <w:tab w:val="center" w:pos="4513"/>
        <w:tab w:val="right" w:pos="9026"/>
      </w:tabs>
    </w:pPr>
  </w:style>
  <w:style w:type="character" w:customStyle="1" w:styleId="FooterChar">
    <w:name w:val="Footer Char"/>
    <w:basedOn w:val="DefaultParagraphFont"/>
    <w:link w:val="Footer"/>
    <w:uiPriority w:val="99"/>
    <w:rsid w:val="00800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777</Words>
  <Characters>4429</Characters>
  <Application>Microsoft Office Word</Application>
  <DocSecurity>0</DocSecurity>
  <Lines>36</Lines>
  <Paragraphs>10</Paragraphs>
  <ScaleCrop>false</ScaleCrop>
  <Company/>
  <LinksUpToDate>false</LinksUpToDate>
  <CharactersWithSpaces>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Siddarth Naidu</cp:lastModifiedBy>
  <cp:revision>4</cp:revision>
  <dcterms:created xsi:type="dcterms:W3CDTF">2025-10-22T15:05:00Z</dcterms:created>
  <dcterms:modified xsi:type="dcterms:W3CDTF">2025-10-23T11:46:00Z</dcterms:modified>
</cp:coreProperties>
</file>